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A6D885" w14:textId="77777777" w:rsidR="006E7E69" w:rsidRDefault="004C3295" w:rsidP="004C3295">
      <w:pPr>
        <w:spacing w:after="0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Facilities Time Recording – Riverside Community Special School</w:t>
      </w:r>
    </w:p>
    <w:p w14:paraId="0DCD2EED" w14:textId="77777777" w:rsidR="004C3295" w:rsidRDefault="004C3295" w:rsidP="004C3295">
      <w:pPr>
        <w:spacing w:after="0"/>
        <w:rPr>
          <w:rFonts w:ascii="Comic Sans MS" w:hAnsi="Comic Sans MS"/>
          <w:b/>
          <w:sz w:val="24"/>
          <w:szCs w:val="24"/>
          <w:u w:val="single"/>
        </w:rPr>
      </w:pPr>
    </w:p>
    <w:p w14:paraId="138DEDF3" w14:textId="77777777" w:rsidR="004C3295" w:rsidRDefault="004C3295" w:rsidP="004C3295">
      <w:pPr>
        <w:spacing w:after="0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April 2021- April 2022</w:t>
      </w:r>
      <w:bookmarkStart w:id="0" w:name="_GoBack"/>
      <w:bookmarkEnd w:id="0"/>
    </w:p>
    <w:p w14:paraId="46EE516D" w14:textId="77777777" w:rsidR="004C3295" w:rsidRDefault="004C3295" w:rsidP="004C3295">
      <w:pPr>
        <w:spacing w:after="0"/>
        <w:rPr>
          <w:rFonts w:ascii="Comic Sans MS" w:hAnsi="Comic Sans MS"/>
          <w:b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4C3295" w14:paraId="692228A0" w14:textId="77777777" w:rsidTr="004C3295">
        <w:tc>
          <w:tcPr>
            <w:tcW w:w="3005" w:type="dxa"/>
            <w:shd w:val="clear" w:color="auto" w:fill="70AD47" w:themeFill="accent6"/>
          </w:tcPr>
          <w:p w14:paraId="3FB6ADBF" w14:textId="77777777" w:rsidR="004C3295" w:rsidRPr="004C3295" w:rsidRDefault="004C3295" w:rsidP="004C3295">
            <w:pPr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 w:rsidRPr="004C3295">
              <w:rPr>
                <w:rFonts w:ascii="Comic Sans MS" w:hAnsi="Comic Sans MS"/>
                <w:b/>
                <w:sz w:val="32"/>
                <w:szCs w:val="32"/>
                <w:u w:val="single"/>
              </w:rPr>
              <w:t>Name of TU Rep</w:t>
            </w:r>
          </w:p>
        </w:tc>
        <w:tc>
          <w:tcPr>
            <w:tcW w:w="3005" w:type="dxa"/>
            <w:shd w:val="clear" w:color="auto" w:fill="70AD47" w:themeFill="accent6"/>
          </w:tcPr>
          <w:p w14:paraId="5E34487C" w14:textId="77777777" w:rsidR="004C3295" w:rsidRPr="004C3295" w:rsidRDefault="004C3295" w:rsidP="004C3295">
            <w:pPr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 w:rsidRPr="004C3295">
              <w:rPr>
                <w:rFonts w:ascii="Comic Sans MS" w:hAnsi="Comic Sans MS"/>
                <w:b/>
                <w:sz w:val="32"/>
                <w:szCs w:val="32"/>
                <w:u w:val="single"/>
              </w:rPr>
              <w:t>Trade Union</w:t>
            </w:r>
          </w:p>
        </w:tc>
        <w:tc>
          <w:tcPr>
            <w:tcW w:w="3006" w:type="dxa"/>
            <w:shd w:val="clear" w:color="auto" w:fill="70AD47" w:themeFill="accent6"/>
          </w:tcPr>
          <w:p w14:paraId="16CD9D8F" w14:textId="77777777" w:rsidR="004C3295" w:rsidRPr="004C3295" w:rsidRDefault="004C3295" w:rsidP="004C3295">
            <w:pPr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 w:rsidRPr="004C3295">
              <w:rPr>
                <w:rFonts w:ascii="Comic Sans MS" w:hAnsi="Comic Sans MS"/>
                <w:b/>
                <w:sz w:val="32"/>
                <w:szCs w:val="32"/>
                <w:u w:val="single"/>
              </w:rPr>
              <w:t>Hours in this period</w:t>
            </w:r>
          </w:p>
        </w:tc>
      </w:tr>
      <w:tr w:rsidR="004C3295" w14:paraId="51569BD4" w14:textId="77777777" w:rsidTr="004C3295">
        <w:tc>
          <w:tcPr>
            <w:tcW w:w="3005" w:type="dxa"/>
            <w:shd w:val="clear" w:color="auto" w:fill="E2EFD9" w:themeFill="accent6" w:themeFillTint="33"/>
          </w:tcPr>
          <w:p w14:paraId="5E7D6C5F" w14:textId="77777777" w:rsidR="004C3295" w:rsidRPr="004C3295" w:rsidRDefault="004C3295" w:rsidP="004C3295">
            <w:pPr>
              <w:rPr>
                <w:rFonts w:ascii="Comic Sans MS" w:hAnsi="Comic Sans MS"/>
                <w:sz w:val="32"/>
                <w:szCs w:val="32"/>
              </w:rPr>
            </w:pPr>
            <w:r w:rsidRPr="004C3295">
              <w:rPr>
                <w:rFonts w:ascii="Comic Sans MS" w:hAnsi="Comic Sans MS"/>
                <w:sz w:val="32"/>
                <w:szCs w:val="32"/>
              </w:rPr>
              <w:t xml:space="preserve">Mr Peter </w:t>
            </w:r>
            <w:proofErr w:type="spellStart"/>
            <w:r w:rsidRPr="004C3295">
              <w:rPr>
                <w:rFonts w:ascii="Comic Sans MS" w:hAnsi="Comic Sans MS"/>
                <w:sz w:val="32"/>
                <w:szCs w:val="32"/>
              </w:rPr>
              <w:t>Merda</w:t>
            </w:r>
            <w:proofErr w:type="spellEnd"/>
          </w:p>
        </w:tc>
        <w:tc>
          <w:tcPr>
            <w:tcW w:w="3005" w:type="dxa"/>
            <w:shd w:val="clear" w:color="auto" w:fill="E2EFD9" w:themeFill="accent6" w:themeFillTint="33"/>
          </w:tcPr>
          <w:p w14:paraId="0CB36815" w14:textId="77777777" w:rsidR="004C3295" w:rsidRPr="004C3295" w:rsidRDefault="004C3295" w:rsidP="004C3295">
            <w:pPr>
              <w:rPr>
                <w:rFonts w:ascii="Comic Sans MS" w:hAnsi="Comic Sans MS"/>
                <w:sz w:val="32"/>
                <w:szCs w:val="32"/>
              </w:rPr>
            </w:pPr>
            <w:r w:rsidRPr="004C3295">
              <w:rPr>
                <w:rFonts w:ascii="Comic Sans MS" w:hAnsi="Comic Sans MS"/>
                <w:sz w:val="32"/>
                <w:szCs w:val="32"/>
              </w:rPr>
              <w:t>NASUWT</w:t>
            </w:r>
          </w:p>
        </w:tc>
        <w:tc>
          <w:tcPr>
            <w:tcW w:w="3006" w:type="dxa"/>
            <w:shd w:val="clear" w:color="auto" w:fill="E2EFD9" w:themeFill="accent6" w:themeFillTint="33"/>
          </w:tcPr>
          <w:p w14:paraId="59ACB2DD" w14:textId="77777777" w:rsidR="004C3295" w:rsidRPr="004C3295" w:rsidRDefault="004C3295" w:rsidP="004C3295">
            <w:pPr>
              <w:rPr>
                <w:rFonts w:ascii="Comic Sans MS" w:hAnsi="Comic Sans MS"/>
                <w:sz w:val="32"/>
                <w:szCs w:val="32"/>
              </w:rPr>
            </w:pPr>
            <w:r w:rsidRPr="004C3295">
              <w:rPr>
                <w:rFonts w:ascii="Comic Sans MS" w:hAnsi="Comic Sans MS"/>
                <w:sz w:val="32"/>
                <w:szCs w:val="32"/>
              </w:rPr>
              <w:t>13 hours</w:t>
            </w:r>
          </w:p>
        </w:tc>
      </w:tr>
      <w:tr w:rsidR="004C3295" w14:paraId="0A82F6D5" w14:textId="77777777" w:rsidTr="004C3295">
        <w:tc>
          <w:tcPr>
            <w:tcW w:w="3005" w:type="dxa"/>
          </w:tcPr>
          <w:p w14:paraId="02A5022A" w14:textId="77777777" w:rsidR="004C3295" w:rsidRPr="004C3295" w:rsidRDefault="004C3295" w:rsidP="004C3295">
            <w:pPr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</w:p>
        </w:tc>
        <w:tc>
          <w:tcPr>
            <w:tcW w:w="3005" w:type="dxa"/>
          </w:tcPr>
          <w:p w14:paraId="0F50B930" w14:textId="77777777" w:rsidR="004C3295" w:rsidRPr="004C3295" w:rsidRDefault="004C3295" w:rsidP="004C3295">
            <w:pPr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</w:p>
        </w:tc>
        <w:tc>
          <w:tcPr>
            <w:tcW w:w="3006" w:type="dxa"/>
          </w:tcPr>
          <w:p w14:paraId="26DD1532" w14:textId="77777777" w:rsidR="004C3295" w:rsidRPr="004C3295" w:rsidRDefault="004C3295" w:rsidP="004C3295">
            <w:pPr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</w:p>
        </w:tc>
      </w:tr>
    </w:tbl>
    <w:p w14:paraId="5D4410C9" w14:textId="77777777" w:rsidR="004C3295" w:rsidRPr="004C3295" w:rsidRDefault="004C3295" w:rsidP="004C3295">
      <w:pPr>
        <w:spacing w:after="0"/>
        <w:rPr>
          <w:rFonts w:ascii="Comic Sans MS" w:hAnsi="Comic Sans MS"/>
          <w:b/>
          <w:sz w:val="24"/>
          <w:szCs w:val="24"/>
          <w:u w:val="single"/>
        </w:rPr>
      </w:pPr>
    </w:p>
    <w:sectPr w:rsidR="004C3295" w:rsidRPr="004C32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295"/>
    <w:rsid w:val="004C3295"/>
    <w:rsid w:val="006E7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1857F6"/>
  <w15:chartTrackingRefBased/>
  <w15:docId w15:val="{9D525FE3-49E9-431A-8E34-269093D1A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C32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28B07BC0AB4A54BB50688AF321D6B85" ma:contentTypeVersion="10" ma:contentTypeDescription="Create a new document." ma:contentTypeScope="" ma:versionID="fa3836d05143a06e7371dbca6b242d16">
  <xsd:schema xmlns:xsd="http://www.w3.org/2001/XMLSchema" xmlns:xs="http://www.w3.org/2001/XMLSchema" xmlns:p="http://schemas.microsoft.com/office/2006/metadata/properties" xmlns:ns3="53c91ffe-5d39-43ae-baca-cb5bb355cbb8" targetNamespace="http://schemas.microsoft.com/office/2006/metadata/properties" ma:root="true" ma:fieldsID="e237057f416f9a3f0ef8b331ec7b7f55" ns3:_="">
    <xsd:import namespace="53c91ffe-5d39-43ae-baca-cb5bb355cbb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c91ffe-5d39-43ae-baca-cb5bb355cb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83C2215-0AF2-42F3-A33B-57C1D985DA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c91ffe-5d39-43ae-baca-cb5bb355cb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75C8FA3-E883-431A-8408-5A69F9BE84F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9742710-F5A4-4747-9715-C9F421F70D2A}">
  <ds:schemaRefs>
    <ds:schemaRef ds:uri="http://schemas.openxmlformats.org/package/2006/metadata/core-properties"/>
    <ds:schemaRef ds:uri="http://www.w3.org/XML/1998/namespace"/>
    <ds:schemaRef ds:uri="http://purl.org/dc/elements/1.1/"/>
    <ds:schemaRef ds:uri="http://purl.org/dc/terms/"/>
    <ds:schemaRef ds:uri="http://schemas.microsoft.com/office/2006/documentManagement/types"/>
    <ds:schemaRef ds:uri="53c91ffe-5d39-43ae-baca-cb5bb355cbb8"/>
    <ds:schemaRef ds:uri="http://schemas.microsoft.com/office/2006/metadata/properties"/>
    <ds:schemaRef ds:uri="http://schemas.microsoft.com/office/infopath/2007/PartnerControl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Le Roux</dc:creator>
  <cp:keywords/>
  <dc:description/>
  <cp:lastModifiedBy>C Le Roux</cp:lastModifiedBy>
  <cp:revision>1</cp:revision>
  <dcterms:created xsi:type="dcterms:W3CDTF">2022-06-05T16:21:00Z</dcterms:created>
  <dcterms:modified xsi:type="dcterms:W3CDTF">2022-06-05T16:29:00Z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0x010100F28B07BC0AB4A54BB50688AF321D6B85</vt:lpwstr>
  </property>
</Properties>
</file>